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6118C" w14:textId="77777777" w:rsidR="001A06F2" w:rsidRPr="001A06F2" w:rsidRDefault="007D6BCC" w:rsidP="006F5021">
      <w:pPr>
        <w:spacing w:before="400" w:after="600"/>
        <w:jc w:val="center"/>
        <w:rPr>
          <w:rFonts w:ascii="Garamond" w:hAnsi="Garamond"/>
          <w:b/>
          <w:color w:val="595959" w:themeColor="text1" w:themeTint="A6"/>
          <w:sz w:val="40"/>
          <w:szCs w:val="40"/>
          <w:u w:val="single"/>
        </w:rPr>
      </w:pPr>
      <w:bookmarkStart w:id="0" w:name="_GoBack"/>
      <w:bookmarkEnd w:id="0"/>
      <w:r w:rsidRPr="007D6BCC">
        <w:rPr>
          <w:rFonts w:ascii="Garamond" w:hAnsi="Garamond"/>
          <w:b/>
          <w:color w:val="595959" w:themeColor="text1" w:themeTint="A6"/>
          <w:sz w:val="40"/>
          <w:szCs w:val="40"/>
          <w:u w:val="single"/>
        </w:rPr>
        <w:t xml:space="preserve">Executive Director Position </w:t>
      </w:r>
      <w:r w:rsidR="006F458E" w:rsidRPr="007D6BCC">
        <w:rPr>
          <w:rFonts w:ascii="Garamond" w:hAnsi="Garamond"/>
          <w:b/>
          <w:color w:val="595959" w:themeColor="text1" w:themeTint="A6"/>
          <w:sz w:val="40"/>
          <w:szCs w:val="40"/>
          <w:u w:val="single"/>
        </w:rPr>
        <w:t>Description</w:t>
      </w:r>
    </w:p>
    <w:p w14:paraId="494BDC29" w14:textId="77777777" w:rsidR="00DD41B3" w:rsidRDefault="001A06F2" w:rsidP="007D6BCC">
      <w:r>
        <w:rPr>
          <w:rFonts w:ascii="Garamond" w:hAnsi="Garamond"/>
          <w:b/>
          <w:color w:val="595959" w:themeColor="text1" w:themeTint="A6"/>
          <w:sz w:val="28"/>
          <w:szCs w:val="28"/>
          <w:u w:val="single"/>
        </w:rPr>
        <w:t>OBJECTIVE</w:t>
      </w:r>
      <w:r w:rsidR="007D6BCC" w:rsidRPr="007D6BCC">
        <w:rPr>
          <w:rFonts w:ascii="Garamond" w:hAnsi="Garamond"/>
          <w:b/>
          <w:color w:val="595959" w:themeColor="text1" w:themeTint="A6"/>
          <w:sz w:val="32"/>
          <w:szCs w:val="32"/>
          <w:u w:val="single"/>
        </w:rPr>
        <w:t>:</w:t>
      </w:r>
      <w:r w:rsidRPr="001A06F2">
        <w:rPr>
          <w:rFonts w:ascii="Garamond" w:hAnsi="Garamond"/>
          <w:b/>
          <w:color w:val="595959" w:themeColor="text1" w:themeTint="A6"/>
          <w:sz w:val="32"/>
          <w:szCs w:val="32"/>
        </w:rPr>
        <w:t xml:space="preserve">  </w:t>
      </w:r>
      <w:r w:rsidR="007D6BCC">
        <w:t>The Executive Director has full responsibility for the pregnancy center, which includes the implementation of the policies and procedures approved by the Board of Directors within the parameters of the center budget.  The primary areas of responsibility will be administrative, development and community relations.  This is a permanent, part time to full time position.</w:t>
      </w:r>
    </w:p>
    <w:p w14:paraId="7E49E27D" w14:textId="77777777" w:rsidR="001A06F2" w:rsidRDefault="001A06F2" w:rsidP="007D6BCC">
      <w:r w:rsidRPr="001A06F2">
        <w:rPr>
          <w:rFonts w:ascii="Garamond" w:hAnsi="Garamond"/>
          <w:b/>
          <w:color w:val="595959" w:themeColor="text1" w:themeTint="A6"/>
          <w:sz w:val="28"/>
          <w:szCs w:val="28"/>
          <w:u w:val="single"/>
        </w:rPr>
        <w:t>REPORTS TO</w:t>
      </w:r>
      <w:r w:rsidRPr="007D6BCC">
        <w:rPr>
          <w:rFonts w:ascii="Garamond" w:hAnsi="Garamond"/>
          <w:b/>
          <w:color w:val="595959" w:themeColor="text1" w:themeTint="A6"/>
          <w:sz w:val="32"/>
          <w:szCs w:val="32"/>
          <w:u w:val="single"/>
        </w:rPr>
        <w:t>:</w:t>
      </w:r>
      <w:r w:rsidRPr="001A06F2">
        <w:rPr>
          <w:rFonts w:ascii="Garamond" w:hAnsi="Garamond"/>
          <w:b/>
          <w:color w:val="595959" w:themeColor="text1" w:themeTint="A6"/>
          <w:sz w:val="32"/>
          <w:szCs w:val="32"/>
        </w:rPr>
        <w:t xml:space="preserve">  </w:t>
      </w:r>
      <w:r>
        <w:t>The Board of Directors</w:t>
      </w:r>
    </w:p>
    <w:p w14:paraId="7382CE31" w14:textId="77777777" w:rsidR="001A06F2" w:rsidRDefault="001A06F2" w:rsidP="001A06F2">
      <w:r>
        <w:rPr>
          <w:rFonts w:ascii="Garamond" w:hAnsi="Garamond"/>
          <w:b/>
          <w:color w:val="595959" w:themeColor="text1" w:themeTint="A6"/>
          <w:sz w:val="28"/>
          <w:szCs w:val="28"/>
          <w:u w:val="single"/>
        </w:rPr>
        <w:t>SUPERVISES</w:t>
      </w:r>
      <w:r w:rsidRPr="007D6BCC">
        <w:rPr>
          <w:rFonts w:ascii="Garamond" w:hAnsi="Garamond"/>
          <w:b/>
          <w:color w:val="595959" w:themeColor="text1" w:themeTint="A6"/>
          <w:sz w:val="32"/>
          <w:szCs w:val="32"/>
          <w:u w:val="single"/>
        </w:rPr>
        <w:t>:</w:t>
      </w:r>
      <w:r w:rsidRPr="001A06F2">
        <w:rPr>
          <w:rFonts w:ascii="Garamond" w:hAnsi="Garamond"/>
          <w:b/>
          <w:color w:val="595959" w:themeColor="text1" w:themeTint="A6"/>
          <w:sz w:val="32"/>
          <w:szCs w:val="32"/>
        </w:rPr>
        <w:t xml:space="preserve">  </w:t>
      </w:r>
      <w:r>
        <w:t>All paid staff (and volunteers as needed)</w:t>
      </w:r>
    </w:p>
    <w:p w14:paraId="7C2D2682" w14:textId="77777777" w:rsidR="00A7669B" w:rsidRDefault="00A7669B" w:rsidP="001A06F2">
      <w:r>
        <w:rPr>
          <w:rFonts w:ascii="Garamond" w:hAnsi="Garamond"/>
          <w:b/>
          <w:color w:val="595959" w:themeColor="text1" w:themeTint="A6"/>
          <w:sz w:val="28"/>
          <w:szCs w:val="28"/>
          <w:u w:val="single"/>
        </w:rPr>
        <w:t>EVALUATIONS</w:t>
      </w:r>
      <w:r w:rsidRPr="007D6BCC">
        <w:rPr>
          <w:rFonts w:ascii="Garamond" w:hAnsi="Garamond"/>
          <w:b/>
          <w:color w:val="595959" w:themeColor="text1" w:themeTint="A6"/>
          <w:sz w:val="32"/>
          <w:szCs w:val="32"/>
          <w:u w:val="single"/>
        </w:rPr>
        <w:t>:</w:t>
      </w:r>
      <w:r w:rsidRPr="001A06F2">
        <w:rPr>
          <w:rFonts w:ascii="Garamond" w:hAnsi="Garamond"/>
          <w:b/>
          <w:color w:val="595959" w:themeColor="text1" w:themeTint="A6"/>
          <w:sz w:val="32"/>
          <w:szCs w:val="32"/>
        </w:rPr>
        <w:t xml:space="preserve">  </w:t>
      </w:r>
      <w:r>
        <w:t>The Executive Director shall receive a yearly written and oral evaluation by the Board Chair or his/her designee</w:t>
      </w:r>
    </w:p>
    <w:p w14:paraId="6B2B3B0A" w14:textId="77777777" w:rsidR="00233865" w:rsidRDefault="00233865" w:rsidP="001A06F2">
      <w:pPr>
        <w:rPr>
          <w:rFonts w:ascii="Garamond" w:hAnsi="Garamond"/>
          <w:b/>
          <w:color w:val="595959" w:themeColor="text1" w:themeTint="A6"/>
          <w:sz w:val="28"/>
          <w:szCs w:val="28"/>
          <w:u w:val="single"/>
        </w:rPr>
      </w:pPr>
    </w:p>
    <w:p w14:paraId="7484EB89" w14:textId="77777777" w:rsidR="0099297E" w:rsidRDefault="0099297E" w:rsidP="001A06F2">
      <w:pPr>
        <w:rPr>
          <w:rFonts w:ascii="Garamond" w:hAnsi="Garamond"/>
          <w:b/>
          <w:color w:val="595959" w:themeColor="text1" w:themeTint="A6"/>
          <w:sz w:val="32"/>
          <w:szCs w:val="32"/>
          <w:u w:val="single"/>
        </w:rPr>
      </w:pPr>
      <w:r>
        <w:rPr>
          <w:rFonts w:ascii="Garamond" w:hAnsi="Garamond"/>
          <w:b/>
          <w:color w:val="595959" w:themeColor="text1" w:themeTint="A6"/>
          <w:sz w:val="28"/>
          <w:szCs w:val="28"/>
          <w:u w:val="single"/>
        </w:rPr>
        <w:t>EXPE</w:t>
      </w:r>
      <w:r w:rsidR="001A06F2">
        <w:rPr>
          <w:rFonts w:ascii="Garamond" w:hAnsi="Garamond"/>
          <w:b/>
          <w:color w:val="595959" w:themeColor="text1" w:themeTint="A6"/>
          <w:sz w:val="28"/>
          <w:szCs w:val="28"/>
          <w:u w:val="single"/>
        </w:rPr>
        <w:t>C</w:t>
      </w:r>
      <w:r>
        <w:rPr>
          <w:rFonts w:ascii="Garamond" w:hAnsi="Garamond"/>
          <w:b/>
          <w:color w:val="595959" w:themeColor="text1" w:themeTint="A6"/>
          <w:sz w:val="28"/>
          <w:szCs w:val="28"/>
          <w:u w:val="single"/>
        </w:rPr>
        <w:t>T</w:t>
      </w:r>
      <w:r w:rsidR="001A06F2">
        <w:rPr>
          <w:rFonts w:ascii="Garamond" w:hAnsi="Garamond"/>
          <w:b/>
          <w:color w:val="595959" w:themeColor="text1" w:themeTint="A6"/>
          <w:sz w:val="28"/>
          <w:szCs w:val="28"/>
          <w:u w:val="single"/>
        </w:rPr>
        <w:t>ATIONS</w:t>
      </w:r>
      <w:r w:rsidR="001A06F2" w:rsidRPr="007D6BCC">
        <w:rPr>
          <w:rFonts w:ascii="Garamond" w:hAnsi="Garamond"/>
          <w:b/>
          <w:color w:val="595959" w:themeColor="text1" w:themeTint="A6"/>
          <w:sz w:val="32"/>
          <w:szCs w:val="32"/>
          <w:u w:val="single"/>
        </w:rPr>
        <w:t>:</w:t>
      </w:r>
    </w:p>
    <w:p w14:paraId="2A4CDF2E" w14:textId="77777777" w:rsidR="0099297E" w:rsidRDefault="0099297E" w:rsidP="0099297E">
      <w:pPr>
        <w:pStyle w:val="ListParagraph"/>
        <w:numPr>
          <w:ilvl w:val="0"/>
          <w:numId w:val="7"/>
        </w:numPr>
      </w:pPr>
      <w:r>
        <w:t>Be a committed Christian who demonstrates a personal relationship with Jesus Christ as Savior and Lord.</w:t>
      </w:r>
    </w:p>
    <w:p w14:paraId="621ABDA7" w14:textId="77777777" w:rsidR="0099297E" w:rsidRDefault="0099297E" w:rsidP="0099297E">
      <w:pPr>
        <w:pStyle w:val="ListParagraph"/>
        <w:numPr>
          <w:ilvl w:val="0"/>
          <w:numId w:val="7"/>
        </w:numPr>
      </w:pPr>
      <w:r>
        <w:t>Exhibit strong commitment and dedication to the sanctity of all human life and sexual purity.</w:t>
      </w:r>
    </w:p>
    <w:p w14:paraId="36EA969F" w14:textId="77777777" w:rsidR="0099297E" w:rsidRDefault="0099297E" w:rsidP="0099297E">
      <w:pPr>
        <w:pStyle w:val="ListParagraph"/>
        <w:numPr>
          <w:ilvl w:val="0"/>
          <w:numId w:val="7"/>
        </w:numPr>
      </w:pPr>
      <w:r>
        <w:t>Agree with and be willing to uphold the Statement of Faith, Commitment of Care and Competence, and policies of the center.</w:t>
      </w:r>
    </w:p>
    <w:p w14:paraId="60A11B44" w14:textId="77777777" w:rsidR="0099297E" w:rsidRDefault="0099297E" w:rsidP="0099297E">
      <w:pPr>
        <w:pStyle w:val="ListParagraph"/>
        <w:numPr>
          <w:ilvl w:val="0"/>
          <w:numId w:val="7"/>
        </w:numPr>
      </w:pPr>
      <w:r>
        <w:t>Be able to provide spiritual leadership, discipleship, encouragement, and direction for the staff members and volunteers.</w:t>
      </w:r>
    </w:p>
    <w:p w14:paraId="1F9FE0D0" w14:textId="77777777" w:rsidR="0099297E" w:rsidRPr="0099297E" w:rsidRDefault="0099297E" w:rsidP="001A06F2">
      <w:pPr>
        <w:pStyle w:val="ListParagraph"/>
        <w:numPr>
          <w:ilvl w:val="0"/>
          <w:numId w:val="7"/>
        </w:numPr>
      </w:pPr>
      <w:r>
        <w:t>Ability to maintain confidentiality.</w:t>
      </w:r>
    </w:p>
    <w:p w14:paraId="53804E9F" w14:textId="77777777" w:rsidR="001A06F2" w:rsidRDefault="0099297E" w:rsidP="001A06F2">
      <w:r>
        <w:rPr>
          <w:rFonts w:ascii="Garamond" w:hAnsi="Garamond"/>
          <w:b/>
          <w:color w:val="595959" w:themeColor="text1" w:themeTint="A6"/>
          <w:sz w:val="28"/>
          <w:szCs w:val="28"/>
          <w:u w:val="single"/>
        </w:rPr>
        <w:t>QUALIFICATIONS</w:t>
      </w:r>
      <w:r w:rsidRPr="007D6BCC">
        <w:rPr>
          <w:rFonts w:ascii="Garamond" w:hAnsi="Garamond"/>
          <w:b/>
          <w:color w:val="595959" w:themeColor="text1" w:themeTint="A6"/>
          <w:sz w:val="32"/>
          <w:szCs w:val="32"/>
          <w:u w:val="single"/>
        </w:rPr>
        <w:t>:</w:t>
      </w:r>
      <w:r w:rsidRPr="001A06F2">
        <w:rPr>
          <w:rFonts w:ascii="Garamond" w:hAnsi="Garamond"/>
          <w:b/>
          <w:color w:val="595959" w:themeColor="text1" w:themeTint="A6"/>
          <w:sz w:val="32"/>
          <w:szCs w:val="32"/>
        </w:rPr>
        <w:t xml:space="preserve">  </w:t>
      </w:r>
      <w:r w:rsidR="001A06F2" w:rsidRPr="001A06F2">
        <w:rPr>
          <w:rFonts w:ascii="Garamond" w:hAnsi="Garamond"/>
          <w:b/>
          <w:color w:val="595959" w:themeColor="text1" w:themeTint="A6"/>
          <w:sz w:val="32"/>
          <w:szCs w:val="32"/>
        </w:rPr>
        <w:t xml:space="preserve"> </w:t>
      </w:r>
    </w:p>
    <w:p w14:paraId="7C551967" w14:textId="77777777" w:rsidR="00671504" w:rsidRDefault="00671504" w:rsidP="0099297E">
      <w:pPr>
        <w:pStyle w:val="ListParagraph"/>
        <w:numPr>
          <w:ilvl w:val="0"/>
          <w:numId w:val="16"/>
        </w:numPr>
      </w:pPr>
      <w:r>
        <w:t>Be familiar with basic computer programs (ex. Word, Excel, Publisher).</w:t>
      </w:r>
    </w:p>
    <w:p w14:paraId="67BC76FB" w14:textId="77777777" w:rsidR="001A06F2" w:rsidRDefault="001A06F2" w:rsidP="0099297E">
      <w:pPr>
        <w:pStyle w:val="ListParagraph"/>
        <w:numPr>
          <w:ilvl w:val="0"/>
          <w:numId w:val="16"/>
        </w:numPr>
      </w:pPr>
      <w:r>
        <w:t>Preferably have a bachelor’s or master’s degree, preferably in a related field, or related experience equivalent.</w:t>
      </w:r>
    </w:p>
    <w:p w14:paraId="442D710C" w14:textId="77777777" w:rsidR="001A06F2" w:rsidRDefault="001A06F2" w:rsidP="0099297E">
      <w:pPr>
        <w:pStyle w:val="ListParagraph"/>
        <w:numPr>
          <w:ilvl w:val="0"/>
          <w:numId w:val="16"/>
        </w:numPr>
      </w:pPr>
      <w:r>
        <w:t>Have one to</w:t>
      </w:r>
      <w:r w:rsidR="00501C9F">
        <w:t xml:space="preserve"> two years of</w:t>
      </w:r>
      <w:r>
        <w:t xml:space="preserve"> experience as a volunteer or </w:t>
      </w:r>
      <w:r w:rsidR="00F73720">
        <w:t>employee in ministry, preferably</w:t>
      </w:r>
      <w:r>
        <w:t xml:space="preserve"> in pregnancy center ministry.</w:t>
      </w:r>
    </w:p>
    <w:p w14:paraId="1E56A87C" w14:textId="77777777" w:rsidR="001A06F2" w:rsidRDefault="001A06F2" w:rsidP="0099297E">
      <w:pPr>
        <w:pStyle w:val="ListParagraph"/>
        <w:numPr>
          <w:ilvl w:val="0"/>
          <w:numId w:val="16"/>
        </w:numPr>
      </w:pPr>
      <w:r>
        <w:t>Have one to</w:t>
      </w:r>
      <w:r w:rsidR="00501C9F">
        <w:t xml:space="preserve"> two years of experience in an administrative position with direct experience in supervising paid staff/volunteers in an efficient and professional office.</w:t>
      </w:r>
    </w:p>
    <w:p w14:paraId="7D8A6FB0" w14:textId="77777777" w:rsidR="00501C9F" w:rsidRDefault="00501C9F" w:rsidP="0099297E">
      <w:pPr>
        <w:pStyle w:val="ListParagraph"/>
        <w:numPr>
          <w:ilvl w:val="0"/>
          <w:numId w:val="16"/>
        </w:numPr>
      </w:pPr>
      <w:r>
        <w:t>Have one to two years of experience in marketing, fundraising, and public relations/development.</w:t>
      </w:r>
    </w:p>
    <w:p w14:paraId="42EBC08D" w14:textId="77777777" w:rsidR="00501C9F" w:rsidRDefault="00501C9F" w:rsidP="0099297E">
      <w:pPr>
        <w:pStyle w:val="ListParagraph"/>
        <w:numPr>
          <w:ilvl w:val="0"/>
          <w:numId w:val="16"/>
        </w:numPr>
      </w:pPr>
      <w:r>
        <w:t>Exhibit strong skills in interpersonal communication, public speaking, writing, and effective media relations.</w:t>
      </w:r>
    </w:p>
    <w:p w14:paraId="6946C6C0" w14:textId="77777777" w:rsidR="00A23409" w:rsidRDefault="00A23409" w:rsidP="0099297E">
      <w:pPr>
        <w:pStyle w:val="ListParagraph"/>
        <w:numPr>
          <w:ilvl w:val="0"/>
          <w:numId w:val="16"/>
        </w:numPr>
      </w:pPr>
      <w:r>
        <w:t>Be able to develop and implement strategic plans and goals for the center.</w:t>
      </w:r>
    </w:p>
    <w:p w14:paraId="5B43924F" w14:textId="77777777" w:rsidR="00A23409" w:rsidRDefault="00A23409" w:rsidP="0099297E">
      <w:pPr>
        <w:pStyle w:val="ListParagraph"/>
        <w:numPr>
          <w:ilvl w:val="0"/>
          <w:numId w:val="16"/>
        </w:numPr>
      </w:pPr>
      <w:r>
        <w:t>Be able to carry out responsibilities with little or no supervision.</w:t>
      </w:r>
    </w:p>
    <w:p w14:paraId="4A50C361" w14:textId="77777777" w:rsidR="006E7B29" w:rsidRDefault="006E7B29" w:rsidP="00A23409">
      <w:pPr>
        <w:rPr>
          <w:rFonts w:ascii="Garamond" w:hAnsi="Garamond"/>
          <w:b/>
          <w:color w:val="595959" w:themeColor="text1" w:themeTint="A6"/>
          <w:sz w:val="28"/>
          <w:szCs w:val="28"/>
          <w:u w:val="single"/>
        </w:rPr>
      </w:pPr>
    </w:p>
    <w:p w14:paraId="1764428C" w14:textId="77777777" w:rsidR="00233865" w:rsidRDefault="00233865" w:rsidP="00A23409">
      <w:pPr>
        <w:rPr>
          <w:rFonts w:ascii="Garamond" w:hAnsi="Garamond"/>
          <w:b/>
          <w:color w:val="595959" w:themeColor="text1" w:themeTint="A6"/>
          <w:sz w:val="28"/>
          <w:szCs w:val="28"/>
          <w:u w:val="single"/>
        </w:rPr>
      </w:pPr>
    </w:p>
    <w:p w14:paraId="7C59B452" w14:textId="77777777" w:rsidR="00233865" w:rsidRDefault="00233865" w:rsidP="00A23409">
      <w:pPr>
        <w:rPr>
          <w:rFonts w:ascii="Garamond" w:hAnsi="Garamond"/>
          <w:b/>
          <w:color w:val="595959" w:themeColor="text1" w:themeTint="A6"/>
          <w:sz w:val="28"/>
          <w:szCs w:val="28"/>
          <w:u w:val="single"/>
        </w:rPr>
      </w:pPr>
    </w:p>
    <w:p w14:paraId="1867A83A" w14:textId="77777777" w:rsidR="00A23409" w:rsidRDefault="00A23409" w:rsidP="00A23409">
      <w:pPr>
        <w:rPr>
          <w:rFonts w:ascii="Garamond" w:hAnsi="Garamond"/>
          <w:b/>
          <w:color w:val="595959" w:themeColor="text1" w:themeTint="A6"/>
          <w:sz w:val="32"/>
          <w:szCs w:val="32"/>
        </w:rPr>
      </w:pPr>
      <w:r>
        <w:rPr>
          <w:rFonts w:ascii="Garamond" w:hAnsi="Garamond"/>
          <w:b/>
          <w:color w:val="595959" w:themeColor="text1" w:themeTint="A6"/>
          <w:sz w:val="28"/>
          <w:szCs w:val="28"/>
          <w:u w:val="single"/>
        </w:rPr>
        <w:t>RESPONSIBILITES</w:t>
      </w:r>
      <w:r w:rsidRPr="007D6BCC">
        <w:rPr>
          <w:rFonts w:ascii="Garamond" w:hAnsi="Garamond"/>
          <w:b/>
          <w:color w:val="595959" w:themeColor="text1" w:themeTint="A6"/>
          <w:sz w:val="32"/>
          <w:szCs w:val="32"/>
          <w:u w:val="single"/>
        </w:rPr>
        <w:t>:</w:t>
      </w:r>
      <w:r w:rsidRPr="001A06F2">
        <w:rPr>
          <w:rFonts w:ascii="Garamond" w:hAnsi="Garamond"/>
          <w:b/>
          <w:color w:val="595959" w:themeColor="text1" w:themeTint="A6"/>
          <w:sz w:val="32"/>
          <w:szCs w:val="32"/>
        </w:rPr>
        <w:t xml:space="preserve">  </w:t>
      </w:r>
    </w:p>
    <w:p w14:paraId="5BAD650D" w14:textId="77777777" w:rsidR="00A23409" w:rsidRPr="00A23409" w:rsidRDefault="00A23409" w:rsidP="00A23409">
      <w:pPr>
        <w:pStyle w:val="ListParagraph"/>
        <w:numPr>
          <w:ilvl w:val="0"/>
          <w:numId w:val="9"/>
        </w:numPr>
        <w:ind w:left="360"/>
        <w:rPr>
          <w:b/>
          <w:color w:val="595959" w:themeColor="text1" w:themeTint="A6"/>
        </w:rPr>
      </w:pPr>
      <w:r w:rsidRPr="00A23409">
        <w:rPr>
          <w:rFonts w:ascii="Garamond" w:hAnsi="Garamond"/>
          <w:b/>
          <w:color w:val="595959" w:themeColor="text1" w:themeTint="A6"/>
          <w:sz w:val="28"/>
          <w:szCs w:val="28"/>
        </w:rPr>
        <w:t>Administrative</w:t>
      </w:r>
      <w:r w:rsidR="00787ADC">
        <w:rPr>
          <w:rFonts w:ascii="Garamond" w:hAnsi="Garamond"/>
          <w:b/>
          <w:color w:val="595959" w:themeColor="text1" w:themeTint="A6"/>
          <w:sz w:val="28"/>
          <w:szCs w:val="28"/>
        </w:rPr>
        <w:t xml:space="preserve"> Responsibilities</w:t>
      </w:r>
    </w:p>
    <w:p w14:paraId="260A9577" w14:textId="77777777" w:rsidR="00A23409" w:rsidRDefault="00A23409" w:rsidP="00F77732">
      <w:pPr>
        <w:pStyle w:val="ListParagraph"/>
        <w:numPr>
          <w:ilvl w:val="0"/>
          <w:numId w:val="8"/>
        </w:numPr>
        <w:spacing w:afterLines="200" w:after="480"/>
      </w:pPr>
      <w:r>
        <w:t>Provide managerial support, direction, supervision, and training to the client services manager</w:t>
      </w:r>
      <w:r w:rsidR="0099297E">
        <w:t>, administrative personnel</w:t>
      </w:r>
      <w:r>
        <w:t xml:space="preserve"> and other staff.</w:t>
      </w:r>
      <w:r w:rsidR="0099297E">
        <w:t xml:space="preserve">  This will include oversight of their duties and helping with those duties when needed or when those positions are not staffed.</w:t>
      </w:r>
    </w:p>
    <w:p w14:paraId="7F14C5BA" w14:textId="77777777" w:rsidR="00A23409" w:rsidRDefault="00A23409" w:rsidP="00F77732">
      <w:pPr>
        <w:pStyle w:val="ListParagraph"/>
        <w:numPr>
          <w:ilvl w:val="0"/>
          <w:numId w:val="8"/>
        </w:numPr>
        <w:spacing w:afterLines="200" w:after="480"/>
      </w:pPr>
      <w:r>
        <w:t>Conduct written and oral evaluations of staff on a yearly basis.</w:t>
      </w:r>
    </w:p>
    <w:p w14:paraId="5AF2660E" w14:textId="77777777" w:rsidR="0099297E" w:rsidRDefault="0099297E" w:rsidP="00F77732">
      <w:pPr>
        <w:pStyle w:val="ListParagraph"/>
        <w:numPr>
          <w:ilvl w:val="0"/>
          <w:numId w:val="8"/>
        </w:numPr>
        <w:spacing w:afterLines="200" w:after="480"/>
      </w:pPr>
      <w:r>
        <w:t>Work with the treasurer and staff for creating and adhering to an annual budget.</w:t>
      </w:r>
    </w:p>
    <w:p w14:paraId="20422019" w14:textId="77777777" w:rsidR="00F77732" w:rsidRDefault="00625985" w:rsidP="00F77732">
      <w:pPr>
        <w:pStyle w:val="ListParagraph"/>
        <w:numPr>
          <w:ilvl w:val="0"/>
          <w:numId w:val="8"/>
        </w:numPr>
        <w:tabs>
          <w:tab w:val="left" w:pos="770"/>
        </w:tabs>
        <w:spacing w:afterLines="200" w:after="480"/>
      </w:pPr>
      <w:r>
        <w:t>Coordinate a yearly calendar for the ministry and implementation of special events.</w:t>
      </w:r>
    </w:p>
    <w:p w14:paraId="23D61FF9" w14:textId="77777777" w:rsidR="00F77732" w:rsidRDefault="009E2D93" w:rsidP="00F77732">
      <w:pPr>
        <w:pStyle w:val="ListParagraph"/>
        <w:numPr>
          <w:ilvl w:val="0"/>
          <w:numId w:val="8"/>
        </w:numPr>
        <w:tabs>
          <w:tab w:val="left" w:pos="770"/>
        </w:tabs>
        <w:spacing w:afterLines="200" w:after="480"/>
      </w:pPr>
      <w:r>
        <w:t>C</w:t>
      </w:r>
      <w:r w:rsidR="00625985">
        <w:t>oordinate with appropriate staff member(s) regarding new policies to be approved and implemented.</w:t>
      </w:r>
    </w:p>
    <w:p w14:paraId="68955278" w14:textId="77777777" w:rsidR="00F77732" w:rsidRDefault="00625985" w:rsidP="00F77732">
      <w:pPr>
        <w:pStyle w:val="ListParagraph"/>
        <w:numPr>
          <w:ilvl w:val="0"/>
          <w:numId w:val="8"/>
        </w:numPr>
        <w:tabs>
          <w:tab w:val="left" w:pos="770"/>
        </w:tabs>
        <w:spacing w:afterLines="200" w:after="480"/>
      </w:pPr>
      <w:r>
        <w:t>Hold consistent meetings with staff to be comprised of client and staff needs, progress, goal setting and implementation.</w:t>
      </w:r>
    </w:p>
    <w:p w14:paraId="4389BC94" w14:textId="77777777" w:rsidR="00F77732" w:rsidRDefault="00625985" w:rsidP="00F77732">
      <w:pPr>
        <w:pStyle w:val="ListParagraph"/>
        <w:numPr>
          <w:ilvl w:val="0"/>
          <w:numId w:val="8"/>
        </w:numPr>
        <w:tabs>
          <w:tab w:val="left" w:pos="770"/>
        </w:tabs>
        <w:spacing w:afterLines="200" w:after="480"/>
      </w:pPr>
      <w:r>
        <w:t xml:space="preserve">Attend all board meetings and present a monthly </w:t>
      </w:r>
      <w:r w:rsidR="0099297E">
        <w:t xml:space="preserve">director’s </w:t>
      </w:r>
      <w:r>
        <w:t>report.</w:t>
      </w:r>
    </w:p>
    <w:p w14:paraId="161464B1" w14:textId="77777777" w:rsidR="00625985" w:rsidRDefault="00625985" w:rsidP="00F77732">
      <w:pPr>
        <w:pStyle w:val="ListParagraph"/>
        <w:numPr>
          <w:ilvl w:val="0"/>
          <w:numId w:val="8"/>
        </w:numPr>
        <w:tabs>
          <w:tab w:val="left" w:pos="770"/>
        </w:tabs>
        <w:spacing w:afterLines="200" w:after="480"/>
      </w:pPr>
      <w:r>
        <w:t>Maintain policies and procedures manual for the operation of the center.</w:t>
      </w:r>
    </w:p>
    <w:p w14:paraId="2767957F" w14:textId="77777777" w:rsidR="00AC3613" w:rsidRDefault="00625985" w:rsidP="00F77732">
      <w:pPr>
        <w:pStyle w:val="ListParagraph"/>
        <w:numPr>
          <w:ilvl w:val="0"/>
          <w:numId w:val="8"/>
        </w:numPr>
        <w:spacing w:afterLines="200" w:after="480"/>
      </w:pPr>
      <w:r>
        <w:t xml:space="preserve">Oversee management of donor </w:t>
      </w:r>
      <w:r w:rsidR="009E2D93">
        <w:t>relations</w:t>
      </w:r>
      <w:r>
        <w:t>.</w:t>
      </w:r>
    </w:p>
    <w:p w14:paraId="4BDEEFA5" w14:textId="77777777" w:rsidR="00625985" w:rsidRDefault="00625985" w:rsidP="00F77732">
      <w:pPr>
        <w:pStyle w:val="ListParagraph"/>
        <w:numPr>
          <w:ilvl w:val="0"/>
          <w:numId w:val="8"/>
        </w:numPr>
        <w:spacing w:afterLines="200" w:after="480"/>
      </w:pPr>
      <w:r>
        <w:t>Oversee management of liaison communications.</w:t>
      </w:r>
    </w:p>
    <w:p w14:paraId="429C63DC" w14:textId="77777777" w:rsidR="00625985" w:rsidRDefault="00625985" w:rsidP="00625985">
      <w:pPr>
        <w:pStyle w:val="ListParagraph"/>
      </w:pPr>
    </w:p>
    <w:p w14:paraId="04AFBD60" w14:textId="77777777" w:rsidR="00625985" w:rsidRPr="00625985" w:rsidRDefault="00625985" w:rsidP="00625985">
      <w:pPr>
        <w:pStyle w:val="ListParagraph"/>
        <w:numPr>
          <w:ilvl w:val="0"/>
          <w:numId w:val="9"/>
        </w:numPr>
        <w:ind w:left="360"/>
        <w:rPr>
          <w:b/>
          <w:color w:val="595959" w:themeColor="text1" w:themeTint="A6"/>
        </w:rPr>
      </w:pPr>
      <w:r>
        <w:rPr>
          <w:rFonts w:ascii="Garamond" w:hAnsi="Garamond"/>
          <w:b/>
          <w:color w:val="595959" w:themeColor="text1" w:themeTint="A6"/>
          <w:sz w:val="28"/>
          <w:szCs w:val="28"/>
        </w:rPr>
        <w:t>Training</w:t>
      </w:r>
      <w:r w:rsidR="00787ADC">
        <w:rPr>
          <w:rFonts w:ascii="Garamond" w:hAnsi="Garamond"/>
          <w:b/>
          <w:color w:val="595959" w:themeColor="text1" w:themeTint="A6"/>
          <w:sz w:val="28"/>
          <w:szCs w:val="28"/>
        </w:rPr>
        <w:t xml:space="preserve"> Responsibilities</w:t>
      </w:r>
    </w:p>
    <w:p w14:paraId="6500C62B" w14:textId="77777777" w:rsidR="00C42BE3" w:rsidRDefault="00C42BE3" w:rsidP="00625985">
      <w:pPr>
        <w:pStyle w:val="ListParagraph"/>
        <w:numPr>
          <w:ilvl w:val="0"/>
          <w:numId w:val="12"/>
        </w:numPr>
      </w:pPr>
      <w:r>
        <w:t xml:space="preserve">Oversee recruiting, selecting, and interviewing possible </w:t>
      </w:r>
      <w:r w:rsidR="009178D6">
        <w:t xml:space="preserve">staff and </w:t>
      </w:r>
      <w:r>
        <w:t>volunteers.</w:t>
      </w:r>
    </w:p>
    <w:p w14:paraId="69BF4599" w14:textId="77777777" w:rsidR="00625985" w:rsidRDefault="00625985" w:rsidP="00625985">
      <w:pPr>
        <w:pStyle w:val="ListParagraph"/>
        <w:numPr>
          <w:ilvl w:val="0"/>
          <w:numId w:val="12"/>
        </w:numPr>
      </w:pPr>
      <w:r>
        <w:t xml:space="preserve">Assist </w:t>
      </w:r>
      <w:r w:rsidR="0099297E">
        <w:t>Client Services Manager when needed in</w:t>
      </w:r>
      <w:r>
        <w:t xml:space="preserve"> conducting volunteer </w:t>
      </w:r>
      <w:r w:rsidR="0099297E">
        <w:t xml:space="preserve">meetings, </w:t>
      </w:r>
      <w:r>
        <w:t>training seminars</w:t>
      </w:r>
      <w:r w:rsidR="0099297E">
        <w:t>, individual trainings or in-service trainings</w:t>
      </w:r>
      <w:r>
        <w:t>.</w:t>
      </w:r>
    </w:p>
    <w:p w14:paraId="69DDE096" w14:textId="77777777" w:rsidR="006E7B29" w:rsidRDefault="006E7B29" w:rsidP="006E7B29">
      <w:pPr>
        <w:pStyle w:val="ListParagraph"/>
      </w:pPr>
    </w:p>
    <w:p w14:paraId="7FFDCACE" w14:textId="77777777" w:rsidR="00F77732" w:rsidRPr="00F77732" w:rsidRDefault="006E7B29" w:rsidP="006E7B29">
      <w:pPr>
        <w:pStyle w:val="ListParagraph"/>
        <w:numPr>
          <w:ilvl w:val="0"/>
          <w:numId w:val="9"/>
        </w:numPr>
        <w:ind w:left="360"/>
        <w:rPr>
          <w:b/>
          <w:color w:val="595959" w:themeColor="text1" w:themeTint="A6"/>
        </w:rPr>
      </w:pPr>
      <w:r>
        <w:rPr>
          <w:rFonts w:ascii="Garamond" w:hAnsi="Garamond"/>
          <w:b/>
          <w:color w:val="595959" w:themeColor="text1" w:themeTint="A6"/>
          <w:sz w:val="28"/>
          <w:szCs w:val="28"/>
        </w:rPr>
        <w:t>Supervision/Evaluation</w:t>
      </w:r>
      <w:r w:rsidR="00F77732" w:rsidRPr="00F77732">
        <w:rPr>
          <w:rFonts w:ascii="Garamond" w:hAnsi="Garamond"/>
          <w:b/>
          <w:color w:val="595959" w:themeColor="text1" w:themeTint="A6"/>
          <w:sz w:val="28"/>
          <w:szCs w:val="28"/>
        </w:rPr>
        <w:t xml:space="preserve"> Responsibilities</w:t>
      </w:r>
    </w:p>
    <w:p w14:paraId="465A4BC1" w14:textId="77777777" w:rsidR="00F77732" w:rsidRDefault="006E7B29" w:rsidP="006E7B29">
      <w:pPr>
        <w:pStyle w:val="ListParagraph"/>
        <w:numPr>
          <w:ilvl w:val="0"/>
          <w:numId w:val="15"/>
        </w:numPr>
      </w:pPr>
      <w:r>
        <w:t>Asses</w:t>
      </w:r>
      <w:r w:rsidR="00B80663">
        <w:t>s</w:t>
      </w:r>
      <w:r>
        <w:t xml:space="preserve"> and evaluate the </w:t>
      </w:r>
      <w:r w:rsidR="00092695">
        <w:t>paid staff’s</w:t>
      </w:r>
      <w:r>
        <w:t xml:space="preserve"> performance and conduct yearly evaluations.</w:t>
      </w:r>
    </w:p>
    <w:p w14:paraId="1118FBF7" w14:textId="77777777" w:rsidR="009E2D93" w:rsidRDefault="009E2D93" w:rsidP="009E2D93">
      <w:pPr>
        <w:pStyle w:val="ListParagraph"/>
        <w:numPr>
          <w:ilvl w:val="0"/>
          <w:numId w:val="15"/>
        </w:numPr>
      </w:pPr>
      <w:r>
        <w:t>Ensure that policies and procedures are followed.</w:t>
      </w:r>
    </w:p>
    <w:p w14:paraId="0686E5D6" w14:textId="77777777" w:rsidR="006E7B29" w:rsidRDefault="006E7B29" w:rsidP="006E7B29">
      <w:pPr>
        <w:pStyle w:val="ListParagraph"/>
        <w:numPr>
          <w:ilvl w:val="0"/>
          <w:numId w:val="15"/>
        </w:numPr>
      </w:pPr>
      <w:r>
        <w:t>Be available to staff for information, questions and assistance regarding center issues both during and outside of normal center hours</w:t>
      </w:r>
      <w:r w:rsidR="009E2D93">
        <w:t xml:space="preserve"> (within reason)</w:t>
      </w:r>
      <w:r>
        <w:t>.</w:t>
      </w:r>
    </w:p>
    <w:p w14:paraId="002BF194" w14:textId="77777777" w:rsidR="006E7B29" w:rsidRDefault="006E7B29" w:rsidP="006E7B29">
      <w:pPr>
        <w:pStyle w:val="ListParagraph"/>
        <w:numPr>
          <w:ilvl w:val="0"/>
          <w:numId w:val="15"/>
        </w:numPr>
      </w:pPr>
      <w:r>
        <w:t xml:space="preserve">Assess ongoing performance of paid staff and follow biblical principles for </w:t>
      </w:r>
      <w:r w:rsidR="00092695">
        <w:t xml:space="preserve">addressing </w:t>
      </w:r>
      <w:r w:rsidR="00287B4D">
        <w:t xml:space="preserve">personnel matters </w:t>
      </w:r>
      <w:r>
        <w:t>when the need arises.</w:t>
      </w:r>
    </w:p>
    <w:p w14:paraId="30DF5C09" w14:textId="77777777" w:rsidR="0034354F" w:rsidRDefault="00E51269" w:rsidP="00BE424B">
      <w:pPr>
        <w:pStyle w:val="ListParagraph"/>
        <w:numPr>
          <w:ilvl w:val="0"/>
          <w:numId w:val="15"/>
        </w:numPr>
      </w:pPr>
      <w:r>
        <w:t>Be available to minister to the needs of staff and volunteers.</w:t>
      </w:r>
    </w:p>
    <w:p w14:paraId="03DA91A0" w14:textId="77777777" w:rsidR="0034354F" w:rsidRDefault="0034354F" w:rsidP="006E7B29">
      <w:pPr>
        <w:pStyle w:val="ListParagraph"/>
      </w:pPr>
    </w:p>
    <w:p w14:paraId="73116C81" w14:textId="77777777" w:rsidR="00422B37" w:rsidRPr="00625985" w:rsidRDefault="00422B37" w:rsidP="00422B37">
      <w:pPr>
        <w:pStyle w:val="ListParagraph"/>
        <w:numPr>
          <w:ilvl w:val="0"/>
          <w:numId w:val="9"/>
        </w:numPr>
        <w:ind w:left="360"/>
        <w:rPr>
          <w:b/>
          <w:color w:val="595959" w:themeColor="text1" w:themeTint="A6"/>
        </w:rPr>
      </w:pPr>
      <w:r>
        <w:rPr>
          <w:rFonts w:ascii="Garamond" w:hAnsi="Garamond"/>
          <w:b/>
          <w:color w:val="595959" w:themeColor="text1" w:themeTint="A6"/>
          <w:sz w:val="28"/>
          <w:szCs w:val="28"/>
        </w:rPr>
        <w:t>Development</w:t>
      </w:r>
      <w:r w:rsidR="00787ADC">
        <w:rPr>
          <w:rFonts w:ascii="Garamond" w:hAnsi="Garamond"/>
          <w:b/>
          <w:color w:val="595959" w:themeColor="text1" w:themeTint="A6"/>
          <w:sz w:val="28"/>
          <w:szCs w:val="28"/>
        </w:rPr>
        <w:t xml:space="preserve"> Responsibilities</w:t>
      </w:r>
    </w:p>
    <w:p w14:paraId="7E7C98B4" w14:textId="77777777" w:rsidR="00422B37" w:rsidRDefault="00422B37" w:rsidP="00F77732">
      <w:pPr>
        <w:pStyle w:val="ListParagraph"/>
        <w:numPr>
          <w:ilvl w:val="0"/>
          <w:numId w:val="13"/>
        </w:numPr>
      </w:pPr>
      <w:r>
        <w:t xml:space="preserve">Plan, conduct, and work with </w:t>
      </w:r>
      <w:r w:rsidR="009E2D93">
        <w:t>staff/</w:t>
      </w:r>
      <w:r>
        <w:t>volunteers to execute major fundraising events, direct mailings and newsletters each year.</w:t>
      </w:r>
    </w:p>
    <w:p w14:paraId="0CFB3DBC" w14:textId="77777777" w:rsidR="00422B37" w:rsidRDefault="00422B37" w:rsidP="00F77732">
      <w:pPr>
        <w:pStyle w:val="ListParagraph"/>
        <w:numPr>
          <w:ilvl w:val="0"/>
          <w:numId w:val="13"/>
        </w:numPr>
      </w:pPr>
      <w:r>
        <w:t>Develop and execute a program to appeal to church mission boards for financial support.</w:t>
      </w:r>
    </w:p>
    <w:p w14:paraId="1D7C1104" w14:textId="77777777" w:rsidR="00422B37" w:rsidRDefault="00422B37" w:rsidP="00F77732">
      <w:pPr>
        <w:pStyle w:val="ListParagraph"/>
        <w:numPr>
          <w:ilvl w:val="0"/>
          <w:numId w:val="13"/>
        </w:numPr>
      </w:pPr>
      <w:r>
        <w:t>Communicate with donors on a regular basis.</w:t>
      </w:r>
    </w:p>
    <w:p w14:paraId="3BA59760" w14:textId="77777777" w:rsidR="00A7669B" w:rsidRDefault="00A7669B" w:rsidP="00F77732">
      <w:pPr>
        <w:pStyle w:val="ListParagraph"/>
        <w:numPr>
          <w:ilvl w:val="0"/>
          <w:numId w:val="13"/>
        </w:numPr>
      </w:pPr>
      <w:r>
        <w:t>Develop and maintain an ongoing pledge program for individuals.</w:t>
      </w:r>
    </w:p>
    <w:p w14:paraId="5AAD1E4E" w14:textId="77777777" w:rsidR="00422B37" w:rsidRDefault="00422B37" w:rsidP="00F77732">
      <w:pPr>
        <w:pStyle w:val="ListParagraph"/>
        <w:numPr>
          <w:ilvl w:val="0"/>
          <w:numId w:val="13"/>
        </w:numPr>
      </w:pPr>
      <w:r>
        <w:t>Obtain feedback and continually assess goals for establishment of effective ministry programs</w:t>
      </w:r>
      <w:r w:rsidR="00A7669B">
        <w:t>.</w:t>
      </w:r>
    </w:p>
    <w:p w14:paraId="3E708DC6" w14:textId="77777777" w:rsidR="00422B37" w:rsidRDefault="00422B37" w:rsidP="00F77732">
      <w:pPr>
        <w:pStyle w:val="ListParagraph"/>
        <w:numPr>
          <w:ilvl w:val="0"/>
          <w:numId w:val="13"/>
        </w:numPr>
      </w:pPr>
      <w:r>
        <w:t>Produce long and short</w:t>
      </w:r>
      <w:r w:rsidR="00A7669B">
        <w:t xml:space="preserve"> </w:t>
      </w:r>
      <w:r>
        <w:t>term objectives to accomplish the ministry goals of the center</w:t>
      </w:r>
      <w:r w:rsidR="00A7669B">
        <w:t>.</w:t>
      </w:r>
    </w:p>
    <w:p w14:paraId="7EFBACEF" w14:textId="77777777" w:rsidR="00422B37" w:rsidRDefault="00CA1B42" w:rsidP="00F77732">
      <w:pPr>
        <w:pStyle w:val="ListParagraph"/>
        <w:numPr>
          <w:ilvl w:val="0"/>
          <w:numId w:val="13"/>
        </w:numPr>
      </w:pPr>
      <w:r>
        <w:t>Produce and oversee implementation of</w:t>
      </w:r>
      <w:r w:rsidR="00422B37">
        <w:t xml:space="preserve"> a yearly development plan</w:t>
      </w:r>
      <w:r w:rsidR="00A7669B">
        <w:t>.</w:t>
      </w:r>
    </w:p>
    <w:p w14:paraId="18263C05" w14:textId="77777777" w:rsidR="00BE424B" w:rsidRDefault="00BE424B" w:rsidP="00BE424B">
      <w:pPr>
        <w:pStyle w:val="ListParagraph"/>
      </w:pPr>
    </w:p>
    <w:p w14:paraId="0DD95493" w14:textId="77777777" w:rsidR="00BE424B" w:rsidRDefault="00BE424B" w:rsidP="00BE424B">
      <w:pPr>
        <w:pStyle w:val="ListParagraph"/>
      </w:pPr>
    </w:p>
    <w:p w14:paraId="658E4D30" w14:textId="77777777" w:rsidR="0034354F" w:rsidRDefault="0034354F" w:rsidP="0034354F">
      <w:pPr>
        <w:pStyle w:val="ListParagraph"/>
      </w:pPr>
    </w:p>
    <w:p w14:paraId="1F3416B6" w14:textId="77777777" w:rsidR="00A7669B" w:rsidRPr="00A7669B" w:rsidRDefault="00A7669B" w:rsidP="00A7669B">
      <w:pPr>
        <w:pStyle w:val="ListParagraph"/>
        <w:numPr>
          <w:ilvl w:val="0"/>
          <w:numId w:val="9"/>
        </w:numPr>
        <w:ind w:left="360"/>
        <w:rPr>
          <w:b/>
          <w:color w:val="595959" w:themeColor="text1" w:themeTint="A6"/>
        </w:rPr>
      </w:pPr>
      <w:r>
        <w:rPr>
          <w:rFonts w:ascii="Garamond" w:hAnsi="Garamond"/>
          <w:b/>
          <w:color w:val="595959" w:themeColor="text1" w:themeTint="A6"/>
          <w:sz w:val="28"/>
          <w:szCs w:val="28"/>
        </w:rPr>
        <w:lastRenderedPageBreak/>
        <w:t>Public Relations</w:t>
      </w:r>
      <w:r w:rsidR="00787ADC">
        <w:rPr>
          <w:rFonts w:ascii="Garamond" w:hAnsi="Garamond"/>
          <w:b/>
          <w:color w:val="595959" w:themeColor="text1" w:themeTint="A6"/>
          <w:sz w:val="28"/>
          <w:szCs w:val="28"/>
        </w:rPr>
        <w:t xml:space="preserve"> Responsibilities</w:t>
      </w:r>
    </w:p>
    <w:p w14:paraId="2C5809A7" w14:textId="77777777" w:rsidR="00A7669B" w:rsidRDefault="00A7669B" w:rsidP="00F77732">
      <w:pPr>
        <w:pStyle w:val="ListParagraph"/>
        <w:numPr>
          <w:ilvl w:val="0"/>
          <w:numId w:val="14"/>
        </w:numPr>
      </w:pPr>
      <w:r>
        <w:t>Educate the local community, including churches, pastors, community groups, and the professional community about the pregnancy center ministry with the goal of obtaining support and involvement with the ministry.</w:t>
      </w:r>
    </w:p>
    <w:p w14:paraId="487714B9" w14:textId="77777777" w:rsidR="00A7669B" w:rsidRDefault="00A7669B" w:rsidP="00F77732">
      <w:pPr>
        <w:pStyle w:val="ListParagraph"/>
        <w:numPr>
          <w:ilvl w:val="0"/>
          <w:numId w:val="14"/>
        </w:numPr>
      </w:pPr>
      <w:r>
        <w:t>Develop and maintain ongoing relationships with pastors and churches in the community</w:t>
      </w:r>
      <w:r w:rsidR="00787ADC">
        <w:t>.</w:t>
      </w:r>
    </w:p>
    <w:p w14:paraId="1B62DADF" w14:textId="77777777" w:rsidR="00A7669B" w:rsidRDefault="00A7669B" w:rsidP="00F77732">
      <w:pPr>
        <w:pStyle w:val="ListParagraph"/>
        <w:numPr>
          <w:ilvl w:val="0"/>
          <w:numId w:val="14"/>
        </w:numPr>
      </w:pPr>
      <w:r>
        <w:t>Develop and</w:t>
      </w:r>
      <w:r w:rsidR="00787ADC">
        <w:t xml:space="preserve"> oversee mainte</w:t>
      </w:r>
      <w:r>
        <w:t>n</w:t>
      </w:r>
      <w:r w:rsidR="00787ADC">
        <w:t>ance of</w:t>
      </w:r>
      <w:r>
        <w:t xml:space="preserve"> relationships with other ministries/organizations that meet client needs</w:t>
      </w:r>
      <w:r w:rsidR="00787ADC">
        <w:t>.</w:t>
      </w:r>
    </w:p>
    <w:p w14:paraId="3A735270" w14:textId="77777777" w:rsidR="00A7669B" w:rsidRDefault="00A7669B" w:rsidP="00F77732">
      <w:pPr>
        <w:pStyle w:val="ListParagraph"/>
        <w:numPr>
          <w:ilvl w:val="0"/>
          <w:numId w:val="14"/>
        </w:numPr>
      </w:pPr>
      <w:r>
        <w:t>Represent the ministry and services of the pregnancy center to the community and the media</w:t>
      </w:r>
      <w:r w:rsidR="00787ADC">
        <w:t>.</w:t>
      </w:r>
    </w:p>
    <w:p w14:paraId="752E59B7" w14:textId="77777777" w:rsidR="00A7669B" w:rsidRDefault="00A7669B" w:rsidP="00F77732">
      <w:pPr>
        <w:pStyle w:val="ListParagraph"/>
        <w:numPr>
          <w:ilvl w:val="0"/>
          <w:numId w:val="14"/>
        </w:numPr>
      </w:pPr>
      <w:r>
        <w:t xml:space="preserve">Develop, oversee, and revise promotional materials used in presenting the pregnancy center to clients, </w:t>
      </w:r>
      <w:r w:rsidR="00787ADC">
        <w:t xml:space="preserve">the </w:t>
      </w:r>
      <w:r>
        <w:t>community, and churches</w:t>
      </w:r>
      <w:r w:rsidR="00787ADC">
        <w:t>.</w:t>
      </w:r>
    </w:p>
    <w:p w14:paraId="0E34C92E" w14:textId="77777777" w:rsidR="00A7669B" w:rsidRDefault="00787ADC" w:rsidP="00F77732">
      <w:pPr>
        <w:pStyle w:val="ListParagraph"/>
        <w:numPr>
          <w:ilvl w:val="0"/>
          <w:numId w:val="14"/>
        </w:numPr>
      </w:pPr>
      <w:r>
        <w:t>Work closely with the Board of D</w:t>
      </w:r>
      <w:r w:rsidR="00A7669B">
        <w:t>irectors to promote public awareness of the ministry through advertisement and church presentations</w:t>
      </w:r>
      <w:r>
        <w:t>.</w:t>
      </w:r>
    </w:p>
    <w:sectPr w:rsidR="00A7669B" w:rsidSect="00233865">
      <w:footerReference w:type="default" r:id="rId9"/>
      <w:pgSz w:w="12240" w:h="15840"/>
      <w:pgMar w:top="720" w:right="1080" w:bottom="720" w:left="1080" w:header="720" w:footer="720" w:gutter="0"/>
      <w:pgNumType w:fmt="upp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82682" w14:textId="77777777" w:rsidR="0014469D" w:rsidRDefault="0014469D" w:rsidP="000C1CC2">
      <w:pPr>
        <w:spacing w:after="0" w:line="240" w:lineRule="auto"/>
      </w:pPr>
      <w:r>
        <w:separator/>
      </w:r>
    </w:p>
  </w:endnote>
  <w:endnote w:type="continuationSeparator" w:id="0">
    <w:p w14:paraId="79D818DF" w14:textId="77777777" w:rsidR="0014469D" w:rsidRDefault="0014469D" w:rsidP="000C1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5D3CE" w14:textId="77777777" w:rsidR="00FA0EC0" w:rsidRPr="00020456" w:rsidRDefault="00FA0EC0" w:rsidP="00020456">
    <w:pPr>
      <w:pStyle w:val="Footer"/>
      <w:jc w:val="right"/>
      <w:rPr>
        <w:rFonts w:ascii="Garamond" w:hAnsi="Garamond"/>
        <w:i/>
      </w:rPr>
    </w:pPr>
    <w:r>
      <w:rPr>
        <w:rFonts w:ascii="Garamond" w:hAnsi="Garamond"/>
        <w:i/>
      </w:rPr>
      <w:t xml:space="preserve">Updated </w:t>
    </w:r>
    <w:r w:rsidR="00BE424B">
      <w:rPr>
        <w:rFonts w:ascii="Garamond" w:hAnsi="Garamond"/>
        <w:i/>
      </w:rPr>
      <w:t>July</w:t>
    </w:r>
    <w:r>
      <w:rPr>
        <w:rFonts w:ascii="Garamond" w:hAnsi="Garamond"/>
        <w:i/>
      </w:rPr>
      <w:t xml:space="preserve"> </w:t>
    </w:r>
    <w:r w:rsidR="00BE424B">
      <w:rPr>
        <w:rFonts w:ascii="Garamond" w:hAnsi="Garamond"/>
        <w:i/>
      </w:rPr>
      <w:t>17</w:t>
    </w:r>
    <w:r w:rsidR="00A7669B">
      <w:rPr>
        <w:rFonts w:ascii="Garamond" w:hAnsi="Garamond"/>
        <w:i/>
      </w:rPr>
      <w:t>, 201</w:t>
    </w:r>
    <w:r w:rsidR="00BE424B">
      <w:rPr>
        <w:rFonts w:ascii="Garamond" w:hAnsi="Garamond"/>
        <w:i/>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5180C" w14:textId="77777777" w:rsidR="0014469D" w:rsidRDefault="0014469D" w:rsidP="000C1CC2">
      <w:pPr>
        <w:spacing w:after="0" w:line="240" w:lineRule="auto"/>
      </w:pPr>
      <w:r>
        <w:separator/>
      </w:r>
    </w:p>
  </w:footnote>
  <w:footnote w:type="continuationSeparator" w:id="0">
    <w:p w14:paraId="1712F339" w14:textId="77777777" w:rsidR="0014469D" w:rsidRDefault="0014469D" w:rsidP="000C1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230B"/>
    <w:multiLevelType w:val="hybridMultilevel"/>
    <w:tmpl w:val="859062E8"/>
    <w:lvl w:ilvl="0" w:tplc="6EF64CF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3B5F50"/>
    <w:multiLevelType w:val="hybridMultilevel"/>
    <w:tmpl w:val="BE6CD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A0CED"/>
    <w:multiLevelType w:val="hybridMultilevel"/>
    <w:tmpl w:val="3EFE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37D5C"/>
    <w:multiLevelType w:val="hybridMultilevel"/>
    <w:tmpl w:val="0ED09B96"/>
    <w:lvl w:ilvl="0" w:tplc="6A863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904A1"/>
    <w:multiLevelType w:val="hybridMultilevel"/>
    <w:tmpl w:val="A5D6A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777D6"/>
    <w:multiLevelType w:val="hybridMultilevel"/>
    <w:tmpl w:val="266C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919B6"/>
    <w:multiLevelType w:val="hybridMultilevel"/>
    <w:tmpl w:val="4B882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94BFE"/>
    <w:multiLevelType w:val="hybridMultilevel"/>
    <w:tmpl w:val="3EBE5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161DF"/>
    <w:multiLevelType w:val="hybridMultilevel"/>
    <w:tmpl w:val="0256D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B2077"/>
    <w:multiLevelType w:val="hybridMultilevel"/>
    <w:tmpl w:val="34F60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3127AB"/>
    <w:multiLevelType w:val="hybridMultilevel"/>
    <w:tmpl w:val="5A249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A465BC"/>
    <w:multiLevelType w:val="hybridMultilevel"/>
    <w:tmpl w:val="5F106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381709"/>
    <w:multiLevelType w:val="hybridMultilevel"/>
    <w:tmpl w:val="5952156E"/>
    <w:lvl w:ilvl="0" w:tplc="A43AC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17236B"/>
    <w:multiLevelType w:val="hybridMultilevel"/>
    <w:tmpl w:val="F0CC7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AC5F8C"/>
    <w:multiLevelType w:val="hybridMultilevel"/>
    <w:tmpl w:val="A5D6A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2"/>
  </w:num>
  <w:num w:numId="4">
    <w:abstractNumId w:val="6"/>
  </w:num>
  <w:num w:numId="5">
    <w:abstractNumId w:val="10"/>
  </w:num>
  <w:num w:numId="6">
    <w:abstractNumId w:val="2"/>
  </w:num>
  <w:num w:numId="7">
    <w:abstractNumId w:val="4"/>
  </w:num>
  <w:num w:numId="8">
    <w:abstractNumId w:val="14"/>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11"/>
  </w:num>
  <w:num w:numId="14">
    <w:abstractNumId w:val="5"/>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CC2"/>
    <w:rsid w:val="00020456"/>
    <w:rsid w:val="00092695"/>
    <w:rsid w:val="000C1CC2"/>
    <w:rsid w:val="0014469D"/>
    <w:rsid w:val="0016332F"/>
    <w:rsid w:val="001A06F2"/>
    <w:rsid w:val="0021692E"/>
    <w:rsid w:val="00233865"/>
    <w:rsid w:val="002476C1"/>
    <w:rsid w:val="0027276D"/>
    <w:rsid w:val="00285D3E"/>
    <w:rsid w:val="00287B4D"/>
    <w:rsid w:val="00287EB7"/>
    <w:rsid w:val="0030570B"/>
    <w:rsid w:val="0033515E"/>
    <w:rsid w:val="0034354F"/>
    <w:rsid w:val="00371D0D"/>
    <w:rsid w:val="003E20AF"/>
    <w:rsid w:val="00416884"/>
    <w:rsid w:val="00422B37"/>
    <w:rsid w:val="00424E65"/>
    <w:rsid w:val="00490A66"/>
    <w:rsid w:val="004B46DC"/>
    <w:rsid w:val="004D30CA"/>
    <w:rsid w:val="00501C9F"/>
    <w:rsid w:val="00537A35"/>
    <w:rsid w:val="005B1E10"/>
    <w:rsid w:val="005E1560"/>
    <w:rsid w:val="00625985"/>
    <w:rsid w:val="00667EEC"/>
    <w:rsid w:val="00671504"/>
    <w:rsid w:val="0069160A"/>
    <w:rsid w:val="006A6A8D"/>
    <w:rsid w:val="006C2A15"/>
    <w:rsid w:val="006D686C"/>
    <w:rsid w:val="006E7B29"/>
    <w:rsid w:val="006F458E"/>
    <w:rsid w:val="006F5021"/>
    <w:rsid w:val="00787ADC"/>
    <w:rsid w:val="007C1679"/>
    <w:rsid w:val="007C3DE8"/>
    <w:rsid w:val="007D5653"/>
    <w:rsid w:val="007D6BCC"/>
    <w:rsid w:val="00890740"/>
    <w:rsid w:val="008E20EE"/>
    <w:rsid w:val="009045F7"/>
    <w:rsid w:val="009178D6"/>
    <w:rsid w:val="00923EC7"/>
    <w:rsid w:val="00941AAC"/>
    <w:rsid w:val="009774BB"/>
    <w:rsid w:val="0099297E"/>
    <w:rsid w:val="009B5475"/>
    <w:rsid w:val="009D04C1"/>
    <w:rsid w:val="009E2D93"/>
    <w:rsid w:val="00A23409"/>
    <w:rsid w:val="00A332F1"/>
    <w:rsid w:val="00A6541F"/>
    <w:rsid w:val="00A74B1A"/>
    <w:rsid w:val="00A7669B"/>
    <w:rsid w:val="00AC3613"/>
    <w:rsid w:val="00B37B29"/>
    <w:rsid w:val="00B75F48"/>
    <w:rsid w:val="00B80663"/>
    <w:rsid w:val="00BD31F7"/>
    <w:rsid w:val="00BE424B"/>
    <w:rsid w:val="00C04F38"/>
    <w:rsid w:val="00C263FA"/>
    <w:rsid w:val="00C42BE3"/>
    <w:rsid w:val="00C7132C"/>
    <w:rsid w:val="00CA1B42"/>
    <w:rsid w:val="00CA34EC"/>
    <w:rsid w:val="00D12AE0"/>
    <w:rsid w:val="00D34779"/>
    <w:rsid w:val="00D41613"/>
    <w:rsid w:val="00D41A8C"/>
    <w:rsid w:val="00D93B2C"/>
    <w:rsid w:val="00DA00F0"/>
    <w:rsid w:val="00DD41B3"/>
    <w:rsid w:val="00E51269"/>
    <w:rsid w:val="00E70FF6"/>
    <w:rsid w:val="00E845F4"/>
    <w:rsid w:val="00EA518F"/>
    <w:rsid w:val="00F040C7"/>
    <w:rsid w:val="00F16FC1"/>
    <w:rsid w:val="00F57FAD"/>
    <w:rsid w:val="00F73720"/>
    <w:rsid w:val="00F77732"/>
    <w:rsid w:val="00FA0EC0"/>
    <w:rsid w:val="00FD558C"/>
    <w:rsid w:val="00FE4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9D80"/>
  <w15:docId w15:val="{23B15DA9-1C5B-4310-9FFB-0827DF79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CC2"/>
  </w:style>
  <w:style w:type="paragraph" w:styleId="Footer">
    <w:name w:val="footer"/>
    <w:basedOn w:val="Normal"/>
    <w:link w:val="FooterChar"/>
    <w:uiPriority w:val="99"/>
    <w:unhideWhenUsed/>
    <w:rsid w:val="000C1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CC2"/>
  </w:style>
  <w:style w:type="paragraph" w:styleId="BalloonText">
    <w:name w:val="Balloon Text"/>
    <w:basedOn w:val="Normal"/>
    <w:link w:val="BalloonTextChar"/>
    <w:uiPriority w:val="99"/>
    <w:semiHidden/>
    <w:unhideWhenUsed/>
    <w:rsid w:val="000C1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C2"/>
    <w:rPr>
      <w:rFonts w:ascii="Tahoma" w:hAnsi="Tahoma" w:cs="Tahoma"/>
      <w:sz w:val="16"/>
      <w:szCs w:val="16"/>
    </w:rPr>
  </w:style>
  <w:style w:type="paragraph" w:styleId="NoSpacing">
    <w:name w:val="No Spacing"/>
    <w:link w:val="NoSpacingChar"/>
    <w:uiPriority w:val="1"/>
    <w:qFormat/>
    <w:rsid w:val="0041688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16884"/>
    <w:rPr>
      <w:rFonts w:eastAsiaTheme="minorEastAsia"/>
      <w:lang w:eastAsia="ja-JP"/>
    </w:rPr>
  </w:style>
  <w:style w:type="paragraph" w:styleId="ListParagraph">
    <w:name w:val="List Paragraph"/>
    <w:basedOn w:val="Normal"/>
    <w:uiPriority w:val="34"/>
    <w:qFormat/>
    <w:rsid w:val="00941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manual outlines the Policies and Procedures that give us guidelines to operate under and practices to follow.</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6525D9-E86E-4317-AFEC-1C79BC73D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Policies and Procedures Manual for Care Net Pregnancy Center of Windham County</vt:lpstr>
    </vt:vector>
  </TitlesOfParts>
  <Company>Care Net Pregnancy Center of windham county</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Manual for Care Net Pregnancy Center of Windham County</dc:title>
  <dc:creator>Liz Chechile, Executive Direc</dc:creator>
  <cp:lastModifiedBy>Windham Community Chapel Dummerston Vermont</cp:lastModifiedBy>
  <cp:revision>2</cp:revision>
  <dcterms:created xsi:type="dcterms:W3CDTF">2020-03-05T19:20:00Z</dcterms:created>
  <dcterms:modified xsi:type="dcterms:W3CDTF">2020-03-05T19:20:00Z</dcterms:modified>
</cp:coreProperties>
</file>